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uerpo"/>
        <w:shd w:val="clear" w:color="auto" w:fill="edf9fa"/>
        <w:spacing w:after="240" w:line="180" w:lineRule="atLeast"/>
        <w:rPr>
          <w:rStyle w:val="Ninguno"/>
          <w:rFonts w:ascii="Arial" w:cs="Arial" w:hAnsi="Arial" w:eastAsia="Arial"/>
          <w:color w:val="3d3d3d"/>
          <w:sz w:val="18"/>
          <w:szCs w:val="18"/>
          <w:u w:color="3d3d3d"/>
        </w:rPr>
      </w:pPr>
      <w:r>
        <w:rPr>
          <w:rStyle w:val="Ninguno"/>
          <w:rFonts w:ascii="Arial" w:hAnsi="Arial"/>
          <w:b w:val="1"/>
          <w:bCs w:val="1"/>
          <w:color w:val="3d3d3d"/>
          <w:sz w:val="21"/>
          <w:szCs w:val="21"/>
          <w:u w:color="3d3d3d"/>
          <w:rtl w:val="0"/>
          <w:lang w:val="es-ES_tradnl"/>
        </w:rPr>
        <w:t>Actuaciones</w:t>
      </w:r>
    </w:p>
    <w:p>
      <w:pPr>
        <w:pStyle w:val="Cuerpo"/>
        <w:shd w:val="clear" w:color="auto" w:fill="edf9fa"/>
        <w:spacing w:after="240" w:line="180" w:lineRule="atLeast"/>
        <w:rPr>
          <w:rStyle w:val="Ninguno"/>
          <w:rFonts w:ascii="Arial" w:cs="Arial" w:hAnsi="Arial" w:eastAsia="Arial"/>
          <w:color w:val="3d3d3d"/>
          <w:sz w:val="18"/>
          <w:szCs w:val="18"/>
          <w:u w:color="3d3d3d"/>
        </w:rPr>
      </w:pPr>
      <w:r>
        <w:rPr>
          <w:rStyle w:val="Ninguno"/>
          <w:rFonts w:ascii="Arial" w:hAnsi="Arial"/>
          <w:color w:val="3d3d3d"/>
          <w:sz w:val="18"/>
          <w:szCs w:val="18"/>
          <w:u w:color="3d3d3d"/>
          <w:rtl w:val="0"/>
          <w:lang w:val="es-ES_tradnl"/>
        </w:rPr>
        <w:t>Actuaciones concretas de intervenci</w:t>
      </w:r>
      <w:r>
        <w:rPr>
          <w:rStyle w:val="Ninguno"/>
          <w:rFonts w:ascii="Arial" w:hAnsi="Arial" w:hint="default"/>
          <w:color w:val="3d3d3d"/>
          <w:sz w:val="18"/>
          <w:szCs w:val="18"/>
          <w:u w:color="3d3d3d"/>
          <w:rtl w:val="0"/>
          <w:lang w:val="es-ES_tradnl"/>
        </w:rPr>
        <w:t>ó</w:t>
      </w:r>
      <w:r>
        <w:rPr>
          <w:rStyle w:val="Ninguno"/>
          <w:rFonts w:ascii="Arial" w:hAnsi="Arial"/>
          <w:color w:val="3d3d3d"/>
          <w:sz w:val="18"/>
          <w:szCs w:val="18"/>
          <w:u w:color="3d3d3d"/>
          <w:rtl w:val="0"/>
          <w:lang w:val="es-ES_tradnl"/>
        </w:rPr>
        <w:t>n en el centro y/o en el aula.</w:t>
      </w:r>
    </w:p>
    <w:tbl>
      <w:tblPr>
        <w:tblW w:w="102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264"/>
        <w:gridCol w:w="1634"/>
        <w:gridCol w:w="1362"/>
      </w:tblGrid>
      <w:tr>
        <w:tblPrEx>
          <w:shd w:val="clear" w:color="auto" w:fill="ced7e7"/>
        </w:tblPrEx>
        <w:trPr>
          <w:trHeight w:val="4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b w:val="1"/>
                <w:bCs w:val="1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Actuaci</w:t>
            </w:r>
            <w:r>
              <w:rPr>
                <w:rStyle w:val="Ninguno"/>
                <w:rFonts w:ascii="Arial" w:hAnsi="Arial" w:hint="default"/>
                <w:b w:val="1"/>
                <w:bCs w:val="1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b w:val="1"/>
                <w:bCs w:val="1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b w:val="1"/>
                <w:bCs w:val="1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Temporalizaci</w:t>
            </w:r>
            <w:r>
              <w:rPr>
                <w:rStyle w:val="Ninguno"/>
                <w:rFonts w:ascii="Arial" w:hAnsi="Arial" w:hint="default"/>
                <w:b w:val="1"/>
                <w:bCs w:val="1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b w:val="1"/>
                <w:bCs w:val="1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b w:val="1"/>
                <w:bCs w:val="1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Responsable</w:t>
            </w:r>
          </w:p>
        </w:tc>
      </w:tr>
      <w:tr>
        <w:tblPrEx>
          <w:shd w:val="clear" w:color="auto" w:fill="ced7e7"/>
        </w:tblPrEx>
        <w:trPr>
          <w:trHeight w:val="124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240" w:line="180" w:lineRule="atLeast"/>
              <w:rPr>
                <w:rStyle w:val="Ninguno"/>
                <w:rFonts w:ascii="Arial" w:cs="Arial" w:hAnsi="Arial" w:eastAsia="Arial"/>
                <w:color w:val="3d3d3d"/>
                <w:sz w:val="18"/>
                <w:szCs w:val="18"/>
                <w:u w:color="3d3d3d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-Organizaci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y toma de decisiones, puesta en com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ú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para concretar entre todos los miembros el calendario de actuaciones y reparto de tareas concretas para alcanzar la consecuci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los objetivos propuestos.</w:t>
            </w:r>
          </w:p>
          <w:p>
            <w:pPr>
              <w:pStyle w:val="Cuerpo"/>
              <w:bidi w:val="0"/>
              <w:spacing w:after="240" w:line="1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240" w:line="180" w:lineRule="atLeast"/>
              <w:rPr>
                <w:rStyle w:val="Ninguno"/>
                <w:rFonts w:ascii="Arial" w:cs="Arial" w:hAnsi="Arial" w:eastAsia="Arial"/>
                <w:color w:val="3d3d3d"/>
                <w:sz w:val="18"/>
                <w:szCs w:val="18"/>
                <w:u w:color="3d3d3d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é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rcoles 2 de diciembre</w:t>
            </w:r>
          </w:p>
          <w:p>
            <w:pPr>
              <w:pStyle w:val="Cuerpo"/>
              <w:bidi w:val="0"/>
              <w:spacing w:after="240" w:line="1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3 horas.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Mercedes 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pez</w:t>
            </w:r>
          </w:p>
        </w:tc>
      </w:tr>
      <w:tr>
        <w:tblPrEx>
          <w:shd w:val="clear" w:color="auto" w:fill="ced7e7"/>
        </w:tblPrEx>
        <w:trPr>
          <w:trHeight w:val="10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Estudio de las materias primas que intervien en la elaboraci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las masas madres utilizadas en panader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a-boller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a. Caracter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sticas que definen a cada una de ellas, su repercusi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en la elaboraci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las mismas y posteriormente en las cualidades organol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é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pticas del producto final (panes y piezas de boller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a)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é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rcoles 13 de enero 2016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Jos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 xml:space="preserve">é 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Manuel S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nchez</w:t>
            </w:r>
          </w:p>
        </w:tc>
      </w:tr>
      <w:tr>
        <w:tblPrEx>
          <w:shd w:val="clear" w:color="auto" w:fill="ced7e7"/>
        </w:tblPrEx>
        <w:trPr>
          <w:trHeight w:val="4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Concepto,or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genes y descripci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las masas madre utilizadas en panader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é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rcoles 27 de enero 2016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Mercedes 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pez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Establecer los par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metros de control en el proceso de elaboraci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n, empleo y conservaci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los cultivos de distintos tipos de masas madre.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é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rcoles 27 de enero 2016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Esther Mariscal</w:t>
            </w:r>
          </w:p>
        </w:tc>
      </w:tr>
      <w:tr>
        <w:tblPrEx>
          <w:shd w:val="clear" w:color="auto" w:fill="ced7e7"/>
        </w:tblPrEx>
        <w:trPr>
          <w:trHeight w:val="4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Elaboraci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ficha t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é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cnica para garantizar la uniformidad en los procesos de elaboraci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los distintos tipos de masas madre.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é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rcoles 27 de enero 2016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Cristina Cruz</w:t>
            </w:r>
          </w:p>
        </w:tc>
      </w:tr>
      <w:tr>
        <w:tblPrEx>
          <w:shd w:val="clear" w:color="auto" w:fill="ced7e7"/>
        </w:tblPrEx>
        <w:trPr>
          <w:trHeight w:val="10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24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Preparaci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en el aula taller de los distintos cultivos de masas madre, control del proceso de elaboraci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n, correcta manipulaci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n, observaci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los resultados variando par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metros de cantidades, temperaturas, tiempos de cultivo y m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é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todos de conservaci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n, an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lisis y recopilaci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datos de los distintos resultados obtenidos en los siguientes cultivos: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Masa madre com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ú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Sonia Garc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Masa madre ecol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gica con harina de espelta.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2016.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Cristina Cruz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Masa madre natural de trigo blanco sin adici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levadura prensada.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Mercedes 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pez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Masa madre natural de trigo blanco sin adici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levadura prensada en estado cremoso.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2016.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Sonia Garc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Masa madre con fermentos 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cteos (adicionada de yogur)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2016.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Cristina Cruz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Masa madre obtenida de la fermentaci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harina de trigo blanco ecol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gico con la adici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frutas y miel.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2016.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Mercedes 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pez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Prefermentos: biga italiana.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2016.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Sonia Garc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Prefermentos: Polish.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Cristina Cruz</w:t>
            </w:r>
          </w:p>
        </w:tc>
      </w:tr>
      <w:tr>
        <w:tblPrEx>
          <w:shd w:val="clear" w:color="auto" w:fill="ced7e7"/>
        </w:tblPrEx>
        <w:trPr>
          <w:trHeight w:val="124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An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lisis qu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micos y microbiol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 xml:space="preserve">gicos de forma cualitativa y cuantitativa 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en el Aula Laboratorio de Qu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mica, de los componentes de una muestra de cada tipo de masa madre y prefermento que previamente se han cultivado en el aula taller (Obrador de panader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a-pasteler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a), aplicado los est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ndares y herramientas estad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 xml:space="preserve">sticas con el objetivo de identificar las distintas cepas 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de hongos y/o levaduras presentes en los mismos.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240" w:line="180" w:lineRule="atLeast"/>
              <w:rPr>
                <w:rStyle w:val="Ninguno"/>
                <w:rFonts w:ascii="Arial" w:cs="Arial" w:hAnsi="Arial" w:eastAsia="Arial"/>
                <w:color w:val="3d3d3d"/>
                <w:sz w:val="18"/>
                <w:szCs w:val="18"/>
                <w:u w:color="3d3d3d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Jos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 xml:space="preserve">é 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Manuel S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nchez</w:t>
            </w:r>
          </w:p>
          <w:p>
            <w:pPr>
              <w:pStyle w:val="Cuerpo"/>
              <w:bidi w:val="0"/>
              <w:spacing w:after="240" w:line="1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Esther Mariscal.</w:t>
            </w:r>
          </w:p>
        </w:tc>
      </w:tr>
      <w:tr>
        <w:tblPrEx>
          <w:shd w:val="clear" w:color="auto" w:fill="ced7e7"/>
        </w:tblPrEx>
        <w:trPr>
          <w:trHeight w:val="168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Elaboraci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piezas de panader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 y boller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 aplicando como elemento fermentativo las distintas masas madres y prefermentos.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2016.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240" w:line="180" w:lineRule="atLeast"/>
              <w:rPr>
                <w:rStyle w:val="Ninguno"/>
                <w:rFonts w:ascii="Arial" w:cs="Arial" w:hAnsi="Arial" w:eastAsia="Arial"/>
                <w:color w:val="3d3d3d"/>
                <w:sz w:val="18"/>
                <w:szCs w:val="18"/>
                <w:u w:color="3d3d3d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Cristina Cruz</w:t>
            </w:r>
          </w:p>
          <w:p>
            <w:pPr>
              <w:pStyle w:val="Cuerpo"/>
              <w:bidi w:val="0"/>
              <w:spacing w:after="240" w:line="180" w:lineRule="atLeast"/>
              <w:ind w:left="0" w:right="0" w:firstLine="0"/>
              <w:jc w:val="left"/>
              <w:rPr>
                <w:rStyle w:val="Ninguno"/>
                <w:rFonts w:ascii="Arial" w:cs="Arial" w:hAnsi="Arial" w:eastAsia="Arial"/>
                <w:color w:val="3d3d3d"/>
                <w:sz w:val="18"/>
                <w:szCs w:val="18"/>
                <w:u w:color="3d3d3d"/>
                <w:rtl w:val="0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Sonia Garc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</w:t>
            </w:r>
          </w:p>
          <w:p>
            <w:pPr>
              <w:pStyle w:val="Cuerpo"/>
              <w:bidi w:val="0"/>
              <w:spacing w:after="240" w:line="1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Mercedes 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pez.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Observaci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y an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lisis mediante catas de las caracter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sticas organol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é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pticas de las distintas piezas obtenidas.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Hasta el 29 de marzo de 2016.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Todos los miembros del G.T.</w:t>
            </w:r>
          </w:p>
        </w:tc>
      </w:tr>
      <w:tr>
        <w:tblPrEx>
          <w:shd w:val="clear" w:color="auto" w:fill="ced7e7"/>
        </w:tblPrEx>
        <w:trPr>
          <w:trHeight w:val="228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240" w:line="180" w:lineRule="atLeast"/>
              <w:rPr>
                <w:rStyle w:val="Ninguno"/>
                <w:rFonts w:ascii="Arial" w:cs="Arial" w:hAnsi="Arial" w:eastAsia="Arial"/>
                <w:color w:val="3d3d3d"/>
                <w:sz w:val="18"/>
                <w:szCs w:val="18"/>
                <w:u w:color="3d3d3d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Grabaci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de videos did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 xml:space="preserve">cticos y 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divulgativos de todos las actividades y procesos que servir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posteriormente como material did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ctico en los procesos de ense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ñ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anza aprendizaje tanto para los alumnos de los Ciclos Formativos de Panader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a, confiter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 y Reposter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a, Grado Superior de Direcci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en Cocina, Grado Medio de Cocina y Gastronom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í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a y estudiantes de Bachillerato.</w:t>
            </w:r>
          </w:p>
          <w:p>
            <w:pPr>
              <w:pStyle w:val="Cuerpo"/>
              <w:bidi w:val="0"/>
              <w:spacing w:after="240" w:line="180" w:lineRule="atLeast"/>
              <w:ind w:left="0" w:right="0" w:firstLine="0"/>
              <w:jc w:val="left"/>
              <w:rPr>
                <w:rStyle w:val="Ninguno"/>
                <w:rFonts w:ascii="Arial" w:cs="Arial" w:hAnsi="Arial" w:eastAsia="Arial"/>
                <w:color w:val="3d3d3d"/>
                <w:sz w:val="18"/>
                <w:szCs w:val="18"/>
                <w:u w:color="3d3d3d"/>
                <w:rtl w:val="0"/>
              </w:rPr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 Los videos se proyectar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á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en la Feria de la Ciencia contribuyendo a alcanzar los objetivos de logro anteriormente descritos.</w:t>
            </w:r>
          </w:p>
          <w:p>
            <w:pPr>
              <w:pStyle w:val="Cuerpo"/>
              <w:bidi w:val="0"/>
              <w:spacing w:after="240" w:line="18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609" w:hRule="atLeast"/>
        </w:trPr>
        <w:tc>
          <w:tcPr>
            <w:tcW w:type="dxa" w:w="726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-Participaci</w:t>
            </w:r>
            <w:r>
              <w:rPr>
                <w:rStyle w:val="Ninguno"/>
                <w:rFonts w:ascii="Arial" w:hAnsi="Arial" w:hint="default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ó</w:t>
            </w: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n en la Feria de la Ciencia en la Calle.</w:t>
            </w:r>
          </w:p>
        </w:tc>
        <w:tc>
          <w:tcPr>
            <w:tcW w:type="dxa" w:w="163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20,21 y 22 de abril de 2016</w:t>
            </w:r>
          </w:p>
        </w:tc>
        <w:tc>
          <w:tcPr>
            <w:tcW w:type="dxa" w:w="136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edf9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pacing w:after="0" w:line="180" w:lineRule="atLeast"/>
            </w:pPr>
            <w:r>
              <w:rPr>
                <w:rStyle w:val="Ninguno"/>
                <w:rFonts w:ascii="Arial" w:hAnsi="Arial"/>
                <w:color w:val="3d3d3d"/>
                <w:sz w:val="18"/>
                <w:szCs w:val="18"/>
                <w:u w:color="3d3d3d"/>
                <w:rtl w:val="0"/>
                <w:lang w:val="es-ES_tradnl"/>
              </w:rPr>
              <w:t>Todos los miembros del G.T.</w:t>
            </w:r>
          </w:p>
        </w:tc>
      </w:tr>
    </w:tbl>
    <w:p>
      <w:pPr>
        <w:pStyle w:val="Cuerpo"/>
        <w:widowControl w:val="0"/>
        <w:shd w:val="clear" w:color="auto" w:fill="edf9fa"/>
        <w:spacing w:after="240" w:line="240" w:lineRule="auto"/>
        <w:rPr>
          <w:rStyle w:val="Ninguno"/>
          <w:rFonts w:ascii="Arial" w:cs="Arial" w:hAnsi="Arial" w:eastAsia="Arial"/>
          <w:color w:val="3d3d3d"/>
          <w:sz w:val="18"/>
          <w:szCs w:val="18"/>
          <w:u w:color="3d3d3d"/>
        </w:rPr>
      </w:pPr>
    </w:p>
    <w:p>
      <w:pPr>
        <w:pStyle w:val="Cuerpo"/>
        <w:shd w:val="clear" w:color="auto" w:fill="edf9fa"/>
        <w:spacing w:after="240" w:line="180" w:lineRule="atLeast"/>
      </w:pPr>
      <w:r>
        <w:rPr>
          <w:rStyle w:val="Ninguno"/>
          <w:rFonts w:ascii="Arial" w:hAnsi="Arial" w:hint="default"/>
          <w:color w:val="3d3d3d"/>
          <w:sz w:val="18"/>
          <w:szCs w:val="18"/>
          <w:u w:color="3d3d3d"/>
          <w:rtl w:val="0"/>
          <w:lang w:val="es-ES_tradnl"/>
        </w:rPr>
        <w:t> </w:t>
      </w:r>
      <w:r>
        <w:rPr>
          <w:rStyle w:val="Ninguno"/>
          <w:rFonts w:ascii="Arial" w:cs="Arial" w:hAnsi="Arial" w:eastAsia="Arial"/>
          <w:color w:val="3d3d3d"/>
          <w:sz w:val="18"/>
          <w:szCs w:val="18"/>
          <w:u w:color="3d3d3d"/>
        </w:rPr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s-ES_tradnl"/>
    </w:rPr>
  </w:style>
  <w:style w:type="character" w:styleId="Ninguno">
    <w:name w:val="Ninguno"/>
    <w:rPr>
      <w:lang w:val="es-ES_trad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